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77777777" w:rsidR="003B3180" w:rsidRDefault="003B3180" w:rsidP="003B3180">
      <w:pPr>
        <w:pStyle w:val="3-SOUS-TITRENOIR"/>
      </w:pPr>
    </w:p>
    <w:p w14:paraId="536708C9" w14:textId="5F6B7C65" w:rsidR="003B3180" w:rsidRDefault="001D5C8C" w:rsidP="00E76EC5">
      <w:pPr>
        <w:pStyle w:val="4-TITREDEPAGEBLEU"/>
      </w:pPr>
      <w:r>
        <w:t>Musique et son au cinéma</w:t>
      </w:r>
    </w:p>
    <w:p w14:paraId="35E299A2" w14:textId="77777777" w:rsidR="00E76EC5" w:rsidRDefault="00E76EC5" w:rsidP="00FE7A0B">
      <w:pPr>
        <w:pStyle w:val="1-Textecourant"/>
        <w:rPr>
          <w:rFonts w:ascii="Archer Bold" w:hAnsi="Archer Bold"/>
        </w:rPr>
      </w:pPr>
    </w:p>
    <w:p w14:paraId="3E26FFE7" w14:textId="76463CFA" w:rsidR="00FE7A0B" w:rsidRPr="00C35724" w:rsidRDefault="00FE7A0B" w:rsidP="00C35724">
      <w:pPr>
        <w:pStyle w:val="1-Textecourant"/>
        <w:spacing w:after="120"/>
        <w:rPr>
          <w:rFonts w:asciiTheme="majorHAnsi" w:hAnsiTheme="majorHAnsi" w:cstheme="majorHAnsi"/>
        </w:rPr>
      </w:pPr>
      <w:r w:rsidRPr="00F03A9B">
        <w:rPr>
          <w:rFonts w:asciiTheme="majorHAnsi" w:hAnsiTheme="majorHAnsi" w:cstheme="majorHAnsi"/>
          <w:b/>
        </w:rPr>
        <w:t>Public concerné :</w:t>
      </w:r>
      <w:r w:rsidRPr="009E1D9A">
        <w:t xml:space="preserve"> </w:t>
      </w:r>
      <w:r w:rsidRPr="00C35724">
        <w:rPr>
          <w:rFonts w:asciiTheme="majorHAnsi" w:hAnsiTheme="majorHAnsi" w:cstheme="majorHAnsi"/>
        </w:rPr>
        <w:t>Professionnels des médiathèques</w:t>
      </w:r>
    </w:p>
    <w:p w14:paraId="6043A704" w14:textId="3CD75DB2" w:rsidR="00FE7A0B" w:rsidRPr="00C35724" w:rsidRDefault="00FE7A0B" w:rsidP="00C35724">
      <w:pPr>
        <w:pStyle w:val="En-tte"/>
        <w:spacing w:after="120"/>
        <w:rPr>
          <w:rFonts w:asciiTheme="majorHAnsi" w:hAnsiTheme="majorHAnsi" w:cstheme="majorHAnsi"/>
        </w:rPr>
      </w:pPr>
      <w:r w:rsidRPr="00F03A9B">
        <w:rPr>
          <w:rFonts w:asciiTheme="majorHAnsi" w:hAnsiTheme="majorHAnsi" w:cstheme="majorHAnsi"/>
          <w:b/>
        </w:rPr>
        <w:t>Date :</w:t>
      </w:r>
      <w:r w:rsidRPr="00800FD7">
        <w:t xml:space="preserve"> </w:t>
      </w:r>
      <w:r w:rsidR="001D5C8C" w:rsidRPr="00C35724">
        <w:rPr>
          <w:rFonts w:asciiTheme="majorHAnsi" w:hAnsiTheme="majorHAnsi" w:cstheme="majorHAnsi"/>
        </w:rPr>
        <w:t xml:space="preserve">Du </w:t>
      </w:r>
      <w:r w:rsidR="002E2FB8">
        <w:rPr>
          <w:rFonts w:asciiTheme="majorHAnsi" w:hAnsiTheme="majorHAnsi" w:cstheme="majorHAnsi"/>
        </w:rPr>
        <w:t>08 au 10</w:t>
      </w:r>
      <w:r w:rsidR="001D5C8C" w:rsidRPr="00C35724">
        <w:rPr>
          <w:rFonts w:asciiTheme="majorHAnsi" w:hAnsiTheme="majorHAnsi" w:cstheme="majorHAnsi"/>
        </w:rPr>
        <w:t xml:space="preserve"> décembre</w:t>
      </w:r>
      <w:r w:rsidR="00487D55" w:rsidRPr="00C35724">
        <w:rPr>
          <w:rFonts w:asciiTheme="majorHAnsi" w:hAnsiTheme="majorHAnsi" w:cstheme="majorHAnsi"/>
        </w:rPr>
        <w:t xml:space="preserve"> </w:t>
      </w:r>
      <w:r w:rsidR="005E2F15" w:rsidRPr="00C35724">
        <w:rPr>
          <w:rFonts w:asciiTheme="majorHAnsi" w:hAnsiTheme="majorHAnsi" w:cstheme="majorHAnsi"/>
        </w:rPr>
        <w:t>20</w:t>
      </w:r>
      <w:r w:rsidR="00D53B2E">
        <w:rPr>
          <w:rFonts w:asciiTheme="majorHAnsi" w:hAnsiTheme="majorHAnsi" w:cstheme="majorHAnsi"/>
        </w:rPr>
        <w:t>2</w:t>
      </w:r>
      <w:r w:rsidR="002E2FB8">
        <w:rPr>
          <w:rFonts w:asciiTheme="majorHAnsi" w:hAnsiTheme="majorHAnsi" w:cstheme="majorHAnsi"/>
        </w:rPr>
        <w:t>1</w:t>
      </w:r>
    </w:p>
    <w:p w14:paraId="10E2D8FD" w14:textId="15536C0A" w:rsidR="00FE7A0B" w:rsidRPr="00C35724" w:rsidRDefault="00FE7A0B" w:rsidP="00C35724">
      <w:pPr>
        <w:pStyle w:val="1-Textecourant"/>
        <w:spacing w:after="120"/>
        <w:rPr>
          <w:rFonts w:asciiTheme="majorHAnsi" w:hAnsiTheme="majorHAnsi" w:cstheme="majorHAnsi"/>
        </w:rPr>
      </w:pPr>
      <w:r w:rsidRPr="00F03A9B">
        <w:rPr>
          <w:rFonts w:asciiTheme="majorHAnsi" w:hAnsiTheme="majorHAnsi" w:cstheme="majorHAnsi"/>
          <w:b/>
        </w:rPr>
        <w:t>Durée :</w:t>
      </w:r>
      <w:r>
        <w:t xml:space="preserve"> </w:t>
      </w:r>
      <w:r w:rsidR="001D5C8C" w:rsidRPr="00C35724">
        <w:rPr>
          <w:rFonts w:asciiTheme="majorHAnsi" w:hAnsiTheme="majorHAnsi" w:cstheme="majorHAnsi"/>
        </w:rPr>
        <w:t>3</w:t>
      </w:r>
      <w:r w:rsidR="00E76EC5" w:rsidRPr="00C35724">
        <w:rPr>
          <w:rFonts w:asciiTheme="majorHAnsi" w:hAnsiTheme="majorHAnsi" w:cstheme="majorHAnsi"/>
        </w:rPr>
        <w:t xml:space="preserve"> </w:t>
      </w:r>
      <w:r w:rsidR="00EA7849" w:rsidRPr="00C35724">
        <w:rPr>
          <w:rFonts w:asciiTheme="majorHAnsi" w:hAnsiTheme="majorHAnsi" w:cstheme="majorHAnsi"/>
        </w:rPr>
        <w:t>jour</w:t>
      </w:r>
      <w:r w:rsidR="001D5C8C" w:rsidRPr="00C35724">
        <w:rPr>
          <w:rFonts w:asciiTheme="majorHAnsi" w:hAnsiTheme="majorHAnsi" w:cstheme="majorHAnsi"/>
        </w:rPr>
        <w:t>s</w:t>
      </w:r>
    </w:p>
    <w:p w14:paraId="350F546A" w14:textId="7426F35F" w:rsidR="00487D55" w:rsidRPr="00C35724" w:rsidRDefault="00FE7A0B" w:rsidP="00C35724">
      <w:pPr>
        <w:pStyle w:val="3-SOUS-TITRENOIR"/>
        <w:spacing w:after="120"/>
        <w:rPr>
          <w:rFonts w:asciiTheme="majorHAnsi" w:hAnsiTheme="majorHAnsi" w:cstheme="majorHAnsi"/>
        </w:rPr>
      </w:pPr>
      <w:r w:rsidRPr="00F03A9B">
        <w:rPr>
          <w:rFonts w:asciiTheme="majorHAnsi" w:hAnsiTheme="majorHAnsi" w:cstheme="majorHAnsi"/>
          <w:b/>
        </w:rPr>
        <w:t xml:space="preserve">Lieu : </w:t>
      </w:r>
      <w:r w:rsidR="001D5C8C" w:rsidRPr="00C35724">
        <w:rPr>
          <w:rFonts w:asciiTheme="majorHAnsi" w:hAnsiTheme="majorHAnsi" w:cstheme="majorHAnsi"/>
        </w:rPr>
        <w:t>Cité de la musique - Philharmonie de Paris</w:t>
      </w:r>
      <w:r w:rsidR="00EA7849" w:rsidRPr="00C35724">
        <w:rPr>
          <w:rFonts w:asciiTheme="majorHAnsi" w:hAnsiTheme="majorHAnsi" w:cstheme="majorHAnsi"/>
        </w:rPr>
        <w:t xml:space="preserve"> </w:t>
      </w:r>
      <w:r w:rsidR="00C10B52" w:rsidRPr="00C35724">
        <w:rPr>
          <w:rFonts w:asciiTheme="majorHAnsi" w:hAnsiTheme="majorHAnsi" w:cstheme="majorHAnsi"/>
        </w:rPr>
        <w:t>(Paris)</w:t>
      </w:r>
    </w:p>
    <w:p w14:paraId="6908883A" w14:textId="7F0586A1" w:rsidR="00A75DC3" w:rsidRPr="00C35724" w:rsidRDefault="00FE7A0B" w:rsidP="00C35724">
      <w:pPr>
        <w:pStyle w:val="3-SOUS-TITRENOIR"/>
        <w:spacing w:after="120"/>
        <w:rPr>
          <w:rFonts w:asciiTheme="majorHAnsi" w:hAnsiTheme="majorHAnsi" w:cstheme="majorHAnsi"/>
        </w:rPr>
      </w:pPr>
      <w:r w:rsidRPr="00F03A9B">
        <w:rPr>
          <w:rFonts w:asciiTheme="majorHAnsi" w:hAnsiTheme="majorHAnsi" w:cstheme="majorHAnsi"/>
          <w:b/>
        </w:rPr>
        <w:t>Coût :</w:t>
      </w:r>
      <w:r w:rsidRPr="009E1D9A">
        <w:t xml:space="preserve"> </w:t>
      </w:r>
      <w:r w:rsidR="00A75DC3" w:rsidRPr="00C35724">
        <w:rPr>
          <w:rFonts w:asciiTheme="majorHAnsi" w:hAnsiTheme="majorHAnsi" w:cstheme="majorHAnsi"/>
        </w:rPr>
        <w:t xml:space="preserve">Tarif </w:t>
      </w:r>
      <w:r w:rsidR="00487D55" w:rsidRPr="00C35724">
        <w:rPr>
          <w:rFonts w:asciiTheme="majorHAnsi" w:hAnsiTheme="majorHAnsi" w:cstheme="majorHAnsi"/>
        </w:rPr>
        <w:t xml:space="preserve">adhérent </w:t>
      </w:r>
      <w:r w:rsidR="00970D9B" w:rsidRPr="00C35724">
        <w:rPr>
          <w:rFonts w:asciiTheme="majorHAnsi" w:hAnsiTheme="majorHAnsi" w:cstheme="majorHAnsi"/>
        </w:rPr>
        <w:t>et de l’ACIM</w:t>
      </w:r>
      <w:r w:rsidR="0009770A">
        <w:rPr>
          <w:rFonts w:asciiTheme="majorHAnsi" w:hAnsiTheme="majorHAnsi" w:cstheme="majorHAnsi"/>
        </w:rPr>
        <w:t xml:space="preserve"> </w:t>
      </w:r>
      <w:r w:rsidR="00487D55" w:rsidRPr="00C35724">
        <w:rPr>
          <w:rFonts w:asciiTheme="majorHAnsi" w:hAnsiTheme="majorHAnsi" w:cstheme="majorHAnsi"/>
        </w:rPr>
        <w:t xml:space="preserve">: </w:t>
      </w:r>
      <w:r w:rsidR="004432B1" w:rsidRPr="00C35724">
        <w:rPr>
          <w:rFonts w:asciiTheme="majorHAnsi" w:hAnsiTheme="majorHAnsi" w:cstheme="majorHAnsi"/>
        </w:rPr>
        <w:t>340</w:t>
      </w:r>
      <w:r w:rsidR="00A75DC3" w:rsidRPr="00C35724">
        <w:rPr>
          <w:rFonts w:asciiTheme="majorHAnsi" w:hAnsiTheme="majorHAnsi" w:cstheme="majorHAnsi"/>
        </w:rPr>
        <w:t xml:space="preserve">€ TTC / Tarif non adhérent : </w:t>
      </w:r>
      <w:r w:rsidR="004432B1" w:rsidRPr="00C35724">
        <w:rPr>
          <w:rFonts w:asciiTheme="majorHAnsi" w:hAnsiTheme="majorHAnsi" w:cstheme="majorHAnsi"/>
        </w:rPr>
        <w:t>45</w:t>
      </w:r>
      <w:r w:rsidR="00A75DC3" w:rsidRPr="00C35724">
        <w:rPr>
          <w:rFonts w:asciiTheme="majorHAnsi" w:hAnsiTheme="majorHAnsi" w:cstheme="majorHAnsi"/>
        </w:rPr>
        <w:t>0€ TTC</w:t>
      </w:r>
    </w:p>
    <w:p w14:paraId="760C5A66" w14:textId="3143ACE1" w:rsidR="007E3464" w:rsidRDefault="00FE7A0B" w:rsidP="007E3464">
      <w:pPr>
        <w:widowControl w:val="0"/>
        <w:autoSpaceDE w:val="0"/>
        <w:autoSpaceDN w:val="0"/>
        <w:adjustRightInd w:val="0"/>
        <w:rPr>
          <w:rFonts w:ascii="Calibri" w:hAnsi="Calibri" w:cs="Calibri"/>
          <w:kern w:val="1"/>
          <w:u w:color="660066"/>
        </w:rPr>
      </w:pPr>
      <w:r w:rsidRPr="00F03A9B">
        <w:rPr>
          <w:rFonts w:asciiTheme="majorHAnsi" w:hAnsiTheme="majorHAnsi" w:cstheme="majorHAnsi"/>
          <w:b/>
        </w:rPr>
        <w:t xml:space="preserve">Présentation : </w:t>
      </w:r>
      <w:r w:rsidR="00C655FF" w:rsidRPr="00C655FF">
        <w:rPr>
          <w:rFonts w:ascii="Calibri" w:hAnsi="Calibri" w:cs="Calibri"/>
          <w:kern w:val="1"/>
          <w:u w:color="660066"/>
        </w:rPr>
        <w:t>La "bande son" et la musique occupent des places de premier plan au cinéma. Ce stage sensibilise à la fonction du son et de la musique dans les films, à travers des leçons de cinéma et des rencontres avec des professionnels. La formation permet de mieux connaître l’offre éditoriale en matière de films sur la musique, afin de faciliter les acquisitions, la valorisation des collections et la mise en place d’animations en médiathèque.</w:t>
      </w:r>
    </w:p>
    <w:p w14:paraId="0A040489" w14:textId="77777777" w:rsidR="001F0AEF" w:rsidRPr="001F0AEF" w:rsidRDefault="001F0AEF" w:rsidP="001F0AEF">
      <w:pPr>
        <w:pStyle w:val="1-Textecourant"/>
        <w:rPr>
          <w:rFonts w:asciiTheme="majorHAnsi" w:hAnsiTheme="majorHAnsi" w:cstheme="majorHAnsi"/>
          <w:b/>
          <w:sz w:val="12"/>
          <w:szCs w:val="12"/>
        </w:rPr>
      </w:pPr>
    </w:p>
    <w:p w14:paraId="0C4C0257" w14:textId="7C6A030D" w:rsidR="001F0AEF" w:rsidRPr="001F0AEF" w:rsidRDefault="001F0AEF" w:rsidP="001F0AEF">
      <w:pPr>
        <w:pStyle w:val="1-Textecourant"/>
        <w:rPr>
          <w:rFonts w:asciiTheme="majorHAnsi" w:hAnsiTheme="majorHAnsi" w:cstheme="majorHAnsi"/>
        </w:rPr>
      </w:pPr>
      <w:proofErr w:type="spellStart"/>
      <w:r w:rsidRPr="004F360D">
        <w:rPr>
          <w:rFonts w:asciiTheme="majorHAnsi" w:hAnsiTheme="majorHAnsi" w:cstheme="majorHAnsi"/>
          <w:b/>
        </w:rPr>
        <w:t>Pré-requis</w:t>
      </w:r>
      <w:proofErr w:type="spellEnd"/>
      <w:r>
        <w:rPr>
          <w:rFonts w:asciiTheme="majorHAnsi" w:hAnsiTheme="majorHAnsi" w:cstheme="majorHAnsi"/>
        </w:rPr>
        <w:t> : aucun</w:t>
      </w:r>
    </w:p>
    <w:p w14:paraId="18A603C4" w14:textId="77777777" w:rsidR="007E3464" w:rsidRPr="001F0AEF" w:rsidRDefault="007E3464" w:rsidP="007E3464">
      <w:pPr>
        <w:pStyle w:val="3-SOUS-TITRENOIR"/>
        <w:spacing w:after="120"/>
        <w:rPr>
          <w:rFonts w:asciiTheme="majorHAnsi" w:hAnsiTheme="majorHAnsi" w:cstheme="majorHAnsi"/>
          <w:b/>
          <w:sz w:val="12"/>
          <w:szCs w:val="12"/>
        </w:rPr>
      </w:pPr>
    </w:p>
    <w:p w14:paraId="4CD6D234" w14:textId="77777777" w:rsidR="001F0AEF" w:rsidRDefault="001F0AEF" w:rsidP="001F0AEF">
      <w:pPr>
        <w:rPr>
          <w:rFonts w:asciiTheme="majorHAnsi" w:eastAsia="MS Mincho" w:hAnsiTheme="majorHAnsi" w:cstheme="majorHAnsi"/>
          <w:szCs w:val="24"/>
          <w:lang w:eastAsia="ja-JP"/>
        </w:rPr>
      </w:pPr>
      <w:r w:rsidRPr="002F627E">
        <w:rPr>
          <w:rFonts w:asciiTheme="majorHAnsi" w:eastAsia="MS Mincho" w:hAnsiTheme="majorHAnsi" w:cstheme="majorHAnsi"/>
          <w:b/>
          <w:szCs w:val="24"/>
          <w:lang w:eastAsia="ja-JP"/>
        </w:rPr>
        <w:t>Accessibilité</w:t>
      </w:r>
      <w:r w:rsidRPr="002F627E">
        <w:rPr>
          <w:rFonts w:asciiTheme="majorHAnsi" w:eastAsia="MS Mincho" w:hAnsiTheme="majorHAnsi" w:cstheme="majorHAnsi"/>
          <w:szCs w:val="24"/>
          <w:lang w:eastAsia="ja-JP"/>
        </w:rPr>
        <w:t xml:space="preserve"> :</w:t>
      </w:r>
    </w:p>
    <w:p w14:paraId="684AE3CA" w14:textId="32A75F50" w:rsidR="001F0AEF" w:rsidRDefault="001F0AEF" w:rsidP="001F0AEF">
      <w:pPr>
        <w:pStyle w:val="3-SOUS-TITRENOIR"/>
        <w:jc w:val="left"/>
        <w:rPr>
          <w:rFonts w:asciiTheme="majorHAnsi" w:hAnsiTheme="majorHAnsi" w:cstheme="majorHAnsi"/>
        </w:rPr>
      </w:pPr>
      <w:r>
        <w:rPr>
          <w:rFonts w:asciiTheme="majorHAnsi" w:hAnsiTheme="majorHAnsi" w:cstheme="majorHAnsi"/>
        </w:rPr>
        <w:t>La salle est accessible aux personnes à mobilité réduite.</w:t>
      </w:r>
      <w:r w:rsidRPr="002F627E">
        <w:rPr>
          <w:rFonts w:asciiTheme="majorHAnsi" w:hAnsiTheme="majorHAnsi" w:cstheme="majorHAnsi"/>
        </w:rPr>
        <w:t xml:space="preserve"> Veuillez préciser au moment de votre pré-inscription si vous êtes en situation de handicap. L'équipe d'Images en bibliothèques fera le nécessaire pour réunir les meilleur</w:t>
      </w:r>
      <w:r>
        <w:rPr>
          <w:rFonts w:asciiTheme="majorHAnsi" w:hAnsiTheme="majorHAnsi" w:cstheme="majorHAnsi"/>
        </w:rPr>
        <w:t>e</w:t>
      </w:r>
      <w:r w:rsidRPr="002F627E">
        <w:rPr>
          <w:rFonts w:asciiTheme="majorHAnsi" w:hAnsiTheme="majorHAnsi" w:cstheme="majorHAnsi"/>
        </w:rPr>
        <w:t>s conditions possibles pour vous accueillir</w:t>
      </w:r>
    </w:p>
    <w:p w14:paraId="1C11A07D" w14:textId="77777777" w:rsidR="001F0AEF" w:rsidRPr="004F360D" w:rsidRDefault="001F0AEF" w:rsidP="001F0AEF">
      <w:pPr>
        <w:pStyle w:val="3-SOUS-TITRENOIR"/>
        <w:jc w:val="left"/>
        <w:rPr>
          <w:rFonts w:asciiTheme="majorHAnsi" w:hAnsiTheme="majorHAnsi" w:cstheme="majorHAnsi"/>
          <w:sz w:val="12"/>
          <w:szCs w:val="12"/>
        </w:rPr>
      </w:pPr>
    </w:p>
    <w:p w14:paraId="6B46A8A9" w14:textId="77777777" w:rsidR="001F0AEF" w:rsidRDefault="001F0AEF" w:rsidP="001F0AEF">
      <w:pPr>
        <w:widowControl w:val="0"/>
        <w:autoSpaceDE w:val="0"/>
        <w:autoSpaceDN w:val="0"/>
        <w:adjustRightInd w:val="0"/>
        <w:rPr>
          <w:rFonts w:asciiTheme="majorHAnsi" w:eastAsia="MS Mincho" w:hAnsiTheme="majorHAnsi" w:cstheme="majorHAnsi"/>
          <w:szCs w:val="24"/>
          <w:lang w:eastAsia="ja-JP"/>
        </w:rPr>
      </w:pPr>
      <w:r w:rsidRPr="004F360D">
        <w:rPr>
          <w:rFonts w:asciiTheme="majorHAnsi" w:eastAsia="MS Mincho" w:hAnsiTheme="majorHAnsi" w:cstheme="majorHAnsi"/>
          <w:b/>
          <w:szCs w:val="24"/>
          <w:lang w:eastAsia="ja-JP"/>
        </w:rPr>
        <w:t>Objectifs</w:t>
      </w:r>
      <w:r>
        <w:rPr>
          <w:rFonts w:asciiTheme="majorHAnsi" w:eastAsia="MS Mincho" w:hAnsiTheme="majorHAnsi" w:cstheme="majorHAnsi"/>
          <w:szCs w:val="24"/>
          <w:lang w:eastAsia="ja-JP"/>
        </w:rPr>
        <w:t> :</w:t>
      </w:r>
    </w:p>
    <w:p w14:paraId="10C13FA7" w14:textId="77777777" w:rsidR="001F0AEF" w:rsidRPr="002F627E" w:rsidRDefault="001F0AEF" w:rsidP="001F0AEF">
      <w:pPr>
        <w:widowControl w:val="0"/>
        <w:autoSpaceDE w:val="0"/>
        <w:autoSpaceDN w:val="0"/>
        <w:adjustRightInd w:val="0"/>
        <w:rPr>
          <w:rFonts w:ascii="Calibri" w:hAnsi="Calibri" w:cs="Calibri"/>
          <w:kern w:val="1"/>
          <w:u w:color="660066"/>
        </w:rPr>
      </w:pPr>
      <w:r w:rsidRPr="002F627E">
        <w:rPr>
          <w:rFonts w:ascii="Calibri" w:hAnsi="Calibri" w:cs="Calibri"/>
          <w:kern w:val="1"/>
          <w:u w:color="660066"/>
        </w:rPr>
        <w:t>Cette formation vise à :</w:t>
      </w:r>
    </w:p>
    <w:p w14:paraId="1A605678" w14:textId="77777777" w:rsidR="001F0AEF" w:rsidRPr="00006E3E" w:rsidRDefault="001F0AEF" w:rsidP="001F0AEF">
      <w:pPr>
        <w:widowControl w:val="0"/>
        <w:numPr>
          <w:ilvl w:val="0"/>
          <w:numId w:val="3"/>
        </w:numPr>
        <w:tabs>
          <w:tab w:val="left" w:pos="220"/>
          <w:tab w:val="left" w:pos="720"/>
        </w:tabs>
        <w:autoSpaceDE w:val="0"/>
        <w:autoSpaceDN w:val="0"/>
        <w:adjustRightInd w:val="0"/>
        <w:ind w:hanging="720"/>
        <w:rPr>
          <w:rFonts w:ascii="Calibri" w:hAnsi="Calibri" w:cs="Calibri"/>
          <w:kern w:val="1"/>
          <w:u w:color="660066"/>
        </w:rPr>
      </w:pPr>
      <w:r w:rsidRPr="00006E3E">
        <w:rPr>
          <w:rFonts w:ascii="Calibri" w:hAnsi="Calibri" w:cs="Calibri"/>
          <w:kern w:val="1"/>
          <w:u w:color="660066"/>
        </w:rPr>
        <w:t>Analyser les fonctions de la musique et du son au cinéma</w:t>
      </w:r>
    </w:p>
    <w:p w14:paraId="7CE20C16" w14:textId="77777777" w:rsidR="001F0AEF" w:rsidRPr="00006E3E" w:rsidRDefault="001F0AEF" w:rsidP="001F0AEF">
      <w:pPr>
        <w:widowControl w:val="0"/>
        <w:numPr>
          <w:ilvl w:val="0"/>
          <w:numId w:val="3"/>
        </w:numPr>
        <w:tabs>
          <w:tab w:val="left" w:pos="220"/>
          <w:tab w:val="left" w:pos="720"/>
        </w:tabs>
        <w:autoSpaceDE w:val="0"/>
        <w:autoSpaceDN w:val="0"/>
        <w:adjustRightInd w:val="0"/>
        <w:ind w:hanging="720"/>
        <w:rPr>
          <w:rFonts w:ascii="Calibri" w:hAnsi="Calibri" w:cs="Calibri"/>
          <w:kern w:val="1"/>
          <w:u w:color="660066"/>
        </w:rPr>
      </w:pPr>
      <w:r w:rsidRPr="00006E3E">
        <w:rPr>
          <w:rFonts w:ascii="Calibri" w:hAnsi="Calibri" w:cs="Calibri"/>
          <w:kern w:val="1"/>
          <w:u w:color="660066"/>
        </w:rPr>
        <w:t>Découvrir l'offre éditoriale de films sur la musique et de films musicaux</w:t>
      </w:r>
    </w:p>
    <w:p w14:paraId="06F6A7AC" w14:textId="77777777" w:rsidR="001F0AEF" w:rsidRPr="00006E3E" w:rsidRDefault="001F0AEF" w:rsidP="001F0AEF">
      <w:pPr>
        <w:widowControl w:val="0"/>
        <w:numPr>
          <w:ilvl w:val="0"/>
          <w:numId w:val="3"/>
        </w:numPr>
        <w:tabs>
          <w:tab w:val="left" w:pos="220"/>
          <w:tab w:val="left" w:pos="720"/>
        </w:tabs>
        <w:autoSpaceDE w:val="0"/>
        <w:autoSpaceDN w:val="0"/>
        <w:adjustRightInd w:val="0"/>
        <w:ind w:hanging="720"/>
        <w:rPr>
          <w:rFonts w:ascii="Calibri" w:hAnsi="Calibri" w:cs="Calibri"/>
          <w:kern w:val="1"/>
          <w:u w:color="660066"/>
        </w:rPr>
      </w:pPr>
      <w:r w:rsidRPr="00006E3E">
        <w:rPr>
          <w:rFonts w:ascii="Calibri" w:hAnsi="Calibri" w:cs="Calibri"/>
          <w:kern w:val="1"/>
          <w:u w:color="660066"/>
        </w:rPr>
        <w:t>Obtenir des pistes de médiation et des idées d’animations</w:t>
      </w:r>
    </w:p>
    <w:p w14:paraId="3F8B38BE" w14:textId="77777777" w:rsidR="001F0AEF" w:rsidRDefault="001F0AEF" w:rsidP="001F0AEF">
      <w:pPr>
        <w:widowControl w:val="0"/>
        <w:numPr>
          <w:ilvl w:val="0"/>
          <w:numId w:val="3"/>
        </w:numPr>
        <w:tabs>
          <w:tab w:val="left" w:pos="220"/>
          <w:tab w:val="left" w:pos="720"/>
        </w:tabs>
        <w:autoSpaceDE w:val="0"/>
        <w:autoSpaceDN w:val="0"/>
        <w:adjustRightInd w:val="0"/>
        <w:ind w:hanging="720"/>
        <w:rPr>
          <w:rFonts w:ascii="Calibri" w:hAnsi="Calibri" w:cs="Calibri"/>
          <w:kern w:val="1"/>
          <w:u w:color="660066"/>
        </w:rPr>
      </w:pPr>
      <w:r w:rsidRPr="0045756C">
        <w:rPr>
          <w:rFonts w:ascii="Calibri" w:hAnsi="Calibri" w:cs="Calibri"/>
          <w:kern w:val="1"/>
          <w:u w:color="660066"/>
        </w:rPr>
        <w:t>Mettre en place des passerelles entre les fonds musique et cinéma</w:t>
      </w:r>
    </w:p>
    <w:p w14:paraId="0AE2504A" w14:textId="77777777" w:rsidR="001F0AEF" w:rsidRPr="002F627E" w:rsidRDefault="001F0AEF" w:rsidP="001F0AEF">
      <w:pPr>
        <w:widowControl w:val="0"/>
        <w:autoSpaceDE w:val="0"/>
        <w:autoSpaceDN w:val="0"/>
        <w:adjustRightInd w:val="0"/>
        <w:rPr>
          <w:rFonts w:ascii="Calibri" w:hAnsi="Calibri" w:cs="Calibri"/>
          <w:kern w:val="1"/>
          <w:u w:color="660066"/>
        </w:rPr>
      </w:pPr>
      <w:r w:rsidRPr="002F627E">
        <w:rPr>
          <w:rFonts w:ascii="Calibri" w:hAnsi="Calibri" w:cs="Calibri"/>
          <w:kern w:val="1"/>
          <w:u w:color="660066"/>
        </w:rPr>
        <w:t>Compétences et aptitudes développées lors de la formation :</w:t>
      </w:r>
    </w:p>
    <w:p w14:paraId="67D70D71" w14:textId="77777777" w:rsidR="001F0AEF" w:rsidRDefault="001F0AEF" w:rsidP="001F0AEF">
      <w:pPr>
        <w:widowControl w:val="0"/>
        <w:numPr>
          <w:ilvl w:val="0"/>
          <w:numId w:val="3"/>
        </w:numPr>
        <w:tabs>
          <w:tab w:val="left" w:pos="220"/>
          <w:tab w:val="left" w:pos="720"/>
        </w:tabs>
        <w:autoSpaceDE w:val="0"/>
        <w:autoSpaceDN w:val="0"/>
        <w:adjustRightInd w:val="0"/>
        <w:ind w:hanging="720"/>
        <w:rPr>
          <w:rFonts w:ascii="Calibri" w:hAnsi="Calibri" w:cs="Calibri"/>
          <w:kern w:val="1"/>
          <w:u w:color="660066"/>
        </w:rPr>
      </w:pPr>
      <w:r w:rsidRPr="001F0AEF">
        <w:rPr>
          <w:rFonts w:ascii="Calibri" w:hAnsi="Calibri" w:cs="Calibri"/>
          <w:kern w:val="1"/>
          <w:u w:color="660066"/>
        </w:rPr>
        <w:t>Développer sa connaissance du cinéma</w:t>
      </w:r>
    </w:p>
    <w:p w14:paraId="12E3FEE8" w14:textId="1FE32389" w:rsidR="001F0AEF" w:rsidRPr="001F0AEF" w:rsidRDefault="001F0AEF" w:rsidP="001F0AEF">
      <w:pPr>
        <w:widowControl w:val="0"/>
        <w:numPr>
          <w:ilvl w:val="0"/>
          <w:numId w:val="3"/>
        </w:numPr>
        <w:tabs>
          <w:tab w:val="left" w:pos="220"/>
          <w:tab w:val="left" w:pos="720"/>
        </w:tabs>
        <w:autoSpaceDE w:val="0"/>
        <w:autoSpaceDN w:val="0"/>
        <w:adjustRightInd w:val="0"/>
        <w:ind w:hanging="720"/>
        <w:rPr>
          <w:rFonts w:ascii="Calibri" w:hAnsi="Calibri" w:cs="Calibri"/>
          <w:kern w:val="1"/>
          <w:u w:color="660066"/>
        </w:rPr>
      </w:pPr>
      <w:r w:rsidRPr="001F0AEF">
        <w:rPr>
          <w:rFonts w:ascii="Calibri" w:hAnsi="Calibri" w:cs="Calibri"/>
          <w:kern w:val="1"/>
          <w:u w:color="660066"/>
        </w:rPr>
        <w:t>Obtenir des compétences en programmation de films / organisation d'animations</w:t>
      </w:r>
    </w:p>
    <w:p w14:paraId="4E1F12B5" w14:textId="0A62DC46" w:rsidR="001F0AEF" w:rsidRPr="002F627E" w:rsidRDefault="001F0AEF" w:rsidP="001F0AEF">
      <w:pPr>
        <w:widowControl w:val="0"/>
        <w:numPr>
          <w:ilvl w:val="0"/>
          <w:numId w:val="3"/>
        </w:numPr>
        <w:tabs>
          <w:tab w:val="left" w:pos="220"/>
          <w:tab w:val="left" w:pos="720"/>
        </w:tabs>
        <w:autoSpaceDE w:val="0"/>
        <w:autoSpaceDN w:val="0"/>
        <w:adjustRightInd w:val="0"/>
        <w:ind w:hanging="720"/>
        <w:rPr>
          <w:rFonts w:ascii="Calibri" w:hAnsi="Calibri" w:cs="Calibri"/>
          <w:kern w:val="1"/>
          <w:u w:color="660066"/>
        </w:rPr>
      </w:pPr>
      <w:r>
        <w:rPr>
          <w:rFonts w:ascii="Calibri" w:hAnsi="Calibri" w:cs="Calibri"/>
          <w:kern w:val="1"/>
          <w:u w:color="660066"/>
        </w:rPr>
        <w:t>S’approprier des outils et des méthodes de travail</w:t>
      </w:r>
    </w:p>
    <w:p w14:paraId="4FB6C4A6" w14:textId="77777777" w:rsidR="001F0AEF" w:rsidRPr="004F360D" w:rsidRDefault="001F0AEF" w:rsidP="001F0AEF">
      <w:pPr>
        <w:rPr>
          <w:sz w:val="12"/>
          <w:szCs w:val="12"/>
        </w:rPr>
      </w:pPr>
    </w:p>
    <w:p w14:paraId="31A30140" w14:textId="2F69668B" w:rsidR="001F0AEF" w:rsidRDefault="001F0AEF" w:rsidP="001F0AEF">
      <w:pPr>
        <w:rPr>
          <w:rFonts w:ascii="Calibri" w:hAnsi="Calibri" w:cs="Calibri"/>
          <w:kern w:val="1"/>
          <w:u w:color="660066"/>
        </w:rPr>
      </w:pPr>
      <w:r w:rsidRPr="004F360D">
        <w:rPr>
          <w:rFonts w:ascii="Calibri" w:hAnsi="Calibri" w:cs="Calibri"/>
          <w:b/>
          <w:kern w:val="1"/>
          <w:u w:color="660066"/>
        </w:rPr>
        <w:t>Méthodes pédagogiques</w:t>
      </w:r>
      <w:r w:rsidRPr="002F627E">
        <w:rPr>
          <w:rFonts w:ascii="Calibri" w:hAnsi="Calibri" w:cs="Calibri"/>
          <w:kern w:val="1"/>
          <w:u w:color="660066"/>
        </w:rPr>
        <w:t xml:space="preserve"> :</w:t>
      </w:r>
      <w:r w:rsidRPr="002F627E">
        <w:rPr>
          <w:rFonts w:ascii="Calibri" w:hAnsi="Calibri" w:cs="Calibri"/>
          <w:kern w:val="1"/>
          <w:u w:color="660066"/>
        </w:rPr>
        <w:br/>
      </w:r>
      <w:r w:rsidRPr="001F0AEF">
        <w:rPr>
          <w:rFonts w:ascii="Calibri" w:hAnsi="Calibri" w:cs="Calibri"/>
          <w:kern w:val="1"/>
          <w:u w:color="660066"/>
        </w:rPr>
        <w:t>Cours théoriques, retours d'expérience d'une pratique professionnelle, découverte de films, échange.</w:t>
      </w:r>
    </w:p>
    <w:p w14:paraId="5573D222" w14:textId="77777777" w:rsidR="001F0AEF" w:rsidRPr="004F360D" w:rsidRDefault="001F0AEF" w:rsidP="001F0AEF">
      <w:pPr>
        <w:rPr>
          <w:rFonts w:ascii="Calibri" w:hAnsi="Calibri" w:cs="Calibri"/>
          <w:kern w:val="1"/>
          <w:sz w:val="12"/>
          <w:szCs w:val="12"/>
          <w:u w:color="660066"/>
        </w:rPr>
      </w:pPr>
    </w:p>
    <w:p w14:paraId="5751530B" w14:textId="77777777" w:rsidR="001F0AEF" w:rsidRPr="002F627E" w:rsidRDefault="001F0AEF" w:rsidP="001F0AEF">
      <w:pPr>
        <w:rPr>
          <w:rFonts w:ascii="Calibri" w:hAnsi="Calibri" w:cs="Calibri"/>
          <w:kern w:val="1"/>
          <w:u w:color="660066"/>
        </w:rPr>
      </w:pPr>
      <w:r w:rsidRPr="002F627E">
        <w:rPr>
          <w:rFonts w:ascii="Calibri" w:hAnsi="Calibri" w:cs="Calibri"/>
          <w:b/>
          <w:kern w:val="1"/>
          <w:u w:color="660066"/>
        </w:rPr>
        <w:t>Modalités d'évaluation</w:t>
      </w:r>
      <w:r w:rsidRPr="002F627E">
        <w:rPr>
          <w:rFonts w:ascii="Calibri" w:hAnsi="Calibri" w:cs="Calibri"/>
          <w:kern w:val="1"/>
          <w:u w:color="660066"/>
        </w:rPr>
        <w:t xml:space="preserve"> :</w:t>
      </w:r>
      <w:r w:rsidRPr="002F627E">
        <w:rPr>
          <w:rFonts w:ascii="Calibri" w:hAnsi="Calibri" w:cs="Calibri"/>
          <w:kern w:val="1"/>
          <w:u w:color="660066"/>
        </w:rPr>
        <w:br/>
        <w:t>Évaluation de l’acquisition des compétences : un bilan oral est réalisé et un questionnaire d'évaluation est complété par écrit par les participants en fin de formation</w:t>
      </w:r>
    </w:p>
    <w:p w14:paraId="65EBAE07" w14:textId="77777777" w:rsidR="001F0AEF" w:rsidRPr="004F360D" w:rsidRDefault="001F0AEF" w:rsidP="001F0AEF">
      <w:pPr>
        <w:pStyle w:val="3-SOUS-TITRENOIR"/>
        <w:rPr>
          <w:rFonts w:asciiTheme="majorHAnsi" w:hAnsiTheme="majorHAnsi" w:cstheme="majorHAnsi"/>
          <w:sz w:val="12"/>
          <w:szCs w:val="12"/>
        </w:rPr>
      </w:pPr>
    </w:p>
    <w:p w14:paraId="1D802500" w14:textId="77777777" w:rsidR="001F0AEF" w:rsidRPr="00FE4D5A" w:rsidRDefault="001F0AEF" w:rsidP="001F0AEF">
      <w:pPr>
        <w:pStyle w:val="3-SOUS-TITRENOIR"/>
        <w:rPr>
          <w:rFonts w:asciiTheme="majorHAnsi" w:hAnsiTheme="majorHAnsi" w:cstheme="majorHAnsi"/>
        </w:rPr>
      </w:pPr>
      <w:r w:rsidRPr="004F360D">
        <w:rPr>
          <w:rFonts w:asciiTheme="majorHAnsi" w:hAnsiTheme="majorHAnsi" w:cstheme="majorHAnsi"/>
          <w:b/>
        </w:rPr>
        <w:t>Modalités d’inscription</w:t>
      </w:r>
      <w:r w:rsidRPr="00FE4D5A">
        <w:rPr>
          <w:rFonts w:asciiTheme="majorHAnsi" w:hAnsiTheme="majorHAnsi" w:cstheme="majorHAnsi"/>
        </w:rPr>
        <w:t xml:space="preserve"> : </w:t>
      </w:r>
    </w:p>
    <w:p w14:paraId="58183E66" w14:textId="77777777" w:rsidR="001F0AEF" w:rsidRPr="00307FD3" w:rsidRDefault="001F0AEF" w:rsidP="001F0AEF">
      <w:pPr>
        <w:pStyle w:val="1-Textecourant"/>
        <w:rPr>
          <w:rFonts w:asciiTheme="majorHAnsi" w:hAnsiTheme="majorHAnsi" w:cstheme="majorHAnsi"/>
        </w:rPr>
      </w:pPr>
      <w:r w:rsidRPr="00307FD3">
        <w:rPr>
          <w:rFonts w:asciiTheme="majorHAnsi" w:hAnsiTheme="majorHAnsi" w:cstheme="majorHAnsi"/>
        </w:rPr>
        <w:lastRenderedPageBreak/>
        <w:t xml:space="preserve">Pour vous inscrire, merci de bien vouloir </w:t>
      </w:r>
      <w:r w:rsidRPr="00307FD3">
        <w:rPr>
          <w:rFonts w:asciiTheme="majorHAnsi" w:hAnsiTheme="majorHAnsi" w:cstheme="majorHAnsi"/>
          <w:u w:val="single"/>
        </w:rPr>
        <w:t>compléter le formulaire en ligne</w:t>
      </w:r>
      <w:r w:rsidRPr="00307FD3">
        <w:rPr>
          <w:rFonts w:asciiTheme="majorHAnsi" w:hAnsiTheme="majorHAnsi" w:cstheme="majorHAnsi"/>
        </w:rPr>
        <w:t xml:space="preserve"> ou </w:t>
      </w:r>
      <w:r w:rsidRPr="00307FD3">
        <w:rPr>
          <w:rFonts w:asciiTheme="majorHAnsi" w:hAnsiTheme="majorHAnsi" w:cstheme="majorHAnsi"/>
          <w:u w:val="single"/>
        </w:rPr>
        <w:t>renvoyer ce document rempli par mail</w:t>
      </w:r>
      <w:r w:rsidRPr="00307FD3">
        <w:rPr>
          <w:rFonts w:asciiTheme="majorHAnsi" w:hAnsiTheme="majorHAnsi" w:cstheme="majorHAnsi"/>
        </w:rPr>
        <w:t xml:space="preserve"> à Erika Roc, à l’adresse : </w:t>
      </w:r>
      <w:hyperlink r:id="rId7" w:history="1">
        <w:r w:rsidRPr="00307FD3">
          <w:rPr>
            <w:rStyle w:val="Lienhypertexte"/>
            <w:rFonts w:asciiTheme="majorHAnsi" w:hAnsiTheme="majorHAnsi" w:cstheme="majorHAnsi"/>
          </w:rPr>
          <w:t>e.roc@imagesenbibliotheques.fr</w:t>
        </w:r>
      </w:hyperlink>
    </w:p>
    <w:p w14:paraId="351EC13F" w14:textId="77777777" w:rsidR="001F0AEF" w:rsidRPr="00307FD3" w:rsidRDefault="001F0AEF" w:rsidP="001F0AEF">
      <w:pPr>
        <w:pStyle w:val="1-Textecourant"/>
        <w:rPr>
          <w:rFonts w:asciiTheme="majorHAnsi" w:hAnsiTheme="majorHAnsi" w:cstheme="majorHAnsi"/>
        </w:rPr>
      </w:pPr>
      <w:r w:rsidRPr="00307FD3">
        <w:rPr>
          <w:rFonts w:asciiTheme="majorHAnsi" w:hAnsiTheme="majorHAnsi" w:cstheme="majorHAnsi"/>
        </w:rPr>
        <w:t>Une réponse vous sera adressée afin de vous confirmer que votre place est bien réservée</w:t>
      </w:r>
      <w:r>
        <w:rPr>
          <w:rFonts w:asciiTheme="majorHAnsi" w:hAnsiTheme="majorHAnsi" w:cstheme="majorHAnsi"/>
        </w:rPr>
        <w:t xml:space="preserve"> dans un délai maximum de 15 jours</w:t>
      </w:r>
      <w:r w:rsidRPr="00307FD3">
        <w:rPr>
          <w:rFonts w:asciiTheme="majorHAnsi" w:hAnsiTheme="majorHAnsi" w:cstheme="majorHAnsi"/>
        </w:rPr>
        <w:t>.</w:t>
      </w:r>
    </w:p>
    <w:p w14:paraId="77E860D4" w14:textId="77777777" w:rsidR="001F0AEF" w:rsidRPr="00307FD3" w:rsidRDefault="001F0AEF" w:rsidP="001F0AEF">
      <w:pPr>
        <w:pStyle w:val="1-Textecourant"/>
        <w:rPr>
          <w:rFonts w:asciiTheme="majorHAnsi" w:hAnsiTheme="majorHAnsi" w:cstheme="majorHAnsi"/>
        </w:rPr>
      </w:pPr>
      <w:r w:rsidRPr="00307FD3">
        <w:rPr>
          <w:rFonts w:asciiTheme="majorHAnsi" w:hAnsiTheme="majorHAnsi" w:cstheme="majorHAnsi"/>
        </w:rPr>
        <w:t>Attention, votre inscription ne sera validée qu’à réception de la convention signée ou du bon de commande délivré par votre service formation.</w:t>
      </w:r>
    </w:p>
    <w:p w14:paraId="78DB6C23" w14:textId="77777777" w:rsidR="00FE7A0B" w:rsidRPr="00C35724"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C35724" w:rsidRDefault="00FE7A0B" w:rsidP="00FE7A0B">
      <w:pPr>
        <w:rPr>
          <w:rFonts w:asciiTheme="majorHAnsi" w:hAnsiTheme="majorHAnsi" w:cstheme="majorHAnsi"/>
          <w:b/>
          <w:color w:val="000000"/>
          <w:sz w:val="12"/>
          <w:szCs w:val="12"/>
        </w:rPr>
      </w:pPr>
    </w:p>
    <w:p w14:paraId="1B64AE01" w14:textId="77777777" w:rsidR="00FE7A0B" w:rsidRPr="00F03A9B" w:rsidRDefault="00FE7A0B" w:rsidP="00F03A9B">
      <w:pPr>
        <w:pStyle w:val="1-Textecourant"/>
        <w:rPr>
          <w:rFonts w:asciiTheme="majorHAnsi" w:hAnsiTheme="majorHAnsi" w:cstheme="majorHAnsi"/>
          <w:b/>
        </w:rPr>
      </w:pPr>
      <w:r w:rsidRPr="00F03A9B">
        <w:rPr>
          <w:rFonts w:asciiTheme="majorHAnsi" w:hAnsiTheme="majorHAnsi" w:cstheme="majorHAnsi"/>
          <w:b/>
        </w:rPr>
        <w:t>Informations concernant le stagiaire :</w:t>
      </w:r>
    </w:p>
    <w:p w14:paraId="00740A39" w14:textId="77777777" w:rsidR="00FE7A0B" w:rsidRPr="00C35724" w:rsidRDefault="00FE7A0B" w:rsidP="00FE7A0B">
      <w:pPr>
        <w:rPr>
          <w:rFonts w:asciiTheme="majorHAnsi" w:hAnsiTheme="majorHAnsi" w:cstheme="majorHAnsi"/>
          <w:b/>
          <w:color w:val="000000"/>
          <w:sz w:val="20"/>
        </w:rPr>
      </w:pPr>
    </w:p>
    <w:p w14:paraId="166EB1E3" w14:textId="5380CBB4"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Nom et prénom : </w:t>
      </w:r>
    </w:p>
    <w:p w14:paraId="507051A2" w14:textId="0F13A005"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Fonction : </w:t>
      </w:r>
    </w:p>
    <w:p w14:paraId="7F8E37E1" w14:textId="7EEE9B4E"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Etablissement :</w:t>
      </w:r>
      <w:r w:rsidR="00CE410D" w:rsidRPr="00C35724">
        <w:rPr>
          <w:rFonts w:asciiTheme="majorHAnsi" w:hAnsiTheme="majorHAnsi" w:cstheme="majorHAnsi"/>
        </w:rPr>
        <w:t xml:space="preserve"> </w:t>
      </w:r>
    </w:p>
    <w:p w14:paraId="19720F79" w14:textId="22C90815"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Adresse de l’établissement : </w:t>
      </w:r>
    </w:p>
    <w:p w14:paraId="69983B9B" w14:textId="1547D424"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Code postal et ville :</w:t>
      </w:r>
      <w:r w:rsidR="00CE410D" w:rsidRPr="00C35724">
        <w:rPr>
          <w:rFonts w:asciiTheme="majorHAnsi" w:hAnsiTheme="majorHAnsi" w:cstheme="majorHAnsi"/>
        </w:rPr>
        <w:t xml:space="preserve"> </w:t>
      </w:r>
    </w:p>
    <w:p w14:paraId="270F4E61" w14:textId="7FA219A1"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Téléphone : </w:t>
      </w:r>
    </w:p>
    <w:p w14:paraId="2A9D507D" w14:textId="08BE2A4E"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Téléphone mobile (important en cas d’imprévu sur place) :</w:t>
      </w:r>
      <w:r w:rsidR="00CE410D" w:rsidRPr="00C35724">
        <w:rPr>
          <w:rFonts w:asciiTheme="majorHAnsi" w:hAnsiTheme="majorHAnsi" w:cstheme="majorHAnsi"/>
        </w:rPr>
        <w:t xml:space="preserve"> </w:t>
      </w:r>
    </w:p>
    <w:p w14:paraId="70258B8C" w14:textId="3B94E790" w:rsidR="00FE7A0B"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Adresse e-mail :</w:t>
      </w:r>
      <w:r w:rsidR="00CE410D" w:rsidRPr="00C35724">
        <w:rPr>
          <w:rFonts w:asciiTheme="majorHAnsi" w:hAnsiTheme="majorHAnsi" w:cstheme="majorHAnsi"/>
        </w:rPr>
        <w:t xml:space="preserve"> </w:t>
      </w:r>
    </w:p>
    <w:p w14:paraId="5A844452" w14:textId="1F3DE2CB" w:rsidR="00C655FF" w:rsidRPr="00C35724" w:rsidRDefault="00C655FF" w:rsidP="00C35724">
      <w:pPr>
        <w:pStyle w:val="1-Textecourant"/>
        <w:spacing w:after="120"/>
        <w:rPr>
          <w:rFonts w:asciiTheme="majorHAnsi" w:hAnsiTheme="majorHAnsi" w:cstheme="majorHAnsi"/>
        </w:rPr>
      </w:pPr>
      <w:r w:rsidRPr="00380344">
        <w:rPr>
          <w:rFonts w:asciiTheme="majorHAnsi" w:hAnsiTheme="majorHAnsi" w:cstheme="majorHAnsi"/>
          <w:color w:val="FF0000"/>
        </w:rPr>
        <w:t xml:space="preserve">* </w:t>
      </w:r>
      <w:r>
        <w:rPr>
          <w:rFonts w:asciiTheme="majorHAnsi" w:hAnsiTheme="majorHAnsi" w:cstheme="majorHAnsi"/>
        </w:rPr>
        <w:t xml:space="preserve">Information complémentaire (mobilité réduite, handicap) </w:t>
      </w:r>
      <w:r w:rsidRPr="00380344">
        <w:rPr>
          <w:rFonts w:asciiTheme="majorHAnsi" w:hAnsiTheme="majorHAnsi" w:cstheme="majorHAnsi"/>
        </w:rPr>
        <w:t>:</w:t>
      </w:r>
    </w:p>
    <w:p w14:paraId="78CBABB3" w14:textId="58919B17" w:rsidR="00FE7A0B" w:rsidRPr="001F0AEF" w:rsidRDefault="00FE7A0B" w:rsidP="00FE7A0B">
      <w:pPr>
        <w:rPr>
          <w:rFonts w:asciiTheme="majorHAnsi" w:eastAsia="MS Mincho" w:hAnsiTheme="majorHAnsi" w:cstheme="majorHAnsi"/>
          <w:szCs w:val="24"/>
          <w:lang w:eastAsia="ja-JP"/>
        </w:rPr>
      </w:pPr>
    </w:p>
    <w:p w14:paraId="3886E03F" w14:textId="77777777" w:rsidR="000D1422" w:rsidRPr="00C35724" w:rsidRDefault="000D1422" w:rsidP="000D1422">
      <w:pPr>
        <w:pStyle w:val="3-SOUS-TITRENOIR"/>
        <w:pBdr>
          <w:top w:val="single" w:sz="4" w:space="1" w:color="auto"/>
        </w:pBdr>
        <w:rPr>
          <w:rFonts w:asciiTheme="majorHAnsi" w:hAnsiTheme="majorHAnsi" w:cstheme="majorHAnsi"/>
          <w:sz w:val="12"/>
          <w:szCs w:val="12"/>
        </w:rPr>
      </w:pPr>
    </w:p>
    <w:p w14:paraId="2955B238" w14:textId="77777777" w:rsidR="00FE7A0B" w:rsidRPr="00F03A9B" w:rsidRDefault="00FE7A0B" w:rsidP="00F03A9B">
      <w:pPr>
        <w:pStyle w:val="1-Textecourant"/>
        <w:rPr>
          <w:rFonts w:asciiTheme="majorHAnsi" w:hAnsiTheme="majorHAnsi" w:cstheme="majorHAnsi"/>
          <w:b/>
        </w:rPr>
      </w:pPr>
      <w:r w:rsidRPr="00F03A9B">
        <w:rPr>
          <w:rFonts w:asciiTheme="majorHAnsi" w:hAnsiTheme="majorHAnsi" w:cstheme="majorHAnsi"/>
          <w:b/>
        </w:rPr>
        <w:t>Niveau de connaissances et attentes :</w:t>
      </w:r>
    </w:p>
    <w:p w14:paraId="57A2E64F" w14:textId="77777777" w:rsidR="00FE7A0B" w:rsidRPr="00C35724" w:rsidRDefault="00FE7A0B" w:rsidP="00FE7A0B">
      <w:pPr>
        <w:pStyle w:val="3-SOUS-TITRENOIR"/>
        <w:rPr>
          <w:rFonts w:asciiTheme="majorHAnsi" w:hAnsiTheme="majorHAnsi" w:cstheme="majorHAnsi"/>
          <w:u w:val="single"/>
        </w:rPr>
      </w:pPr>
      <w:r w:rsidRPr="00C35724">
        <w:rPr>
          <w:rFonts w:asciiTheme="majorHAnsi" w:hAnsiTheme="majorHAnsi" w:cstheme="majorHAnsi"/>
          <w:u w:val="single"/>
        </w:rPr>
        <w:t xml:space="preserve">Cette présentation sera transmise aux formateurs afin de préparer le stage. </w:t>
      </w:r>
    </w:p>
    <w:p w14:paraId="1F6A47FB" w14:textId="77777777" w:rsidR="00FE7A0B" w:rsidRPr="00C35724" w:rsidRDefault="00FE7A0B" w:rsidP="00FE7A0B">
      <w:pPr>
        <w:pStyle w:val="1-Textecourant"/>
        <w:rPr>
          <w:rFonts w:asciiTheme="majorHAnsi" w:hAnsiTheme="majorHAnsi" w:cstheme="majorHAnsi"/>
        </w:rPr>
      </w:pPr>
    </w:p>
    <w:p w14:paraId="4B583582" w14:textId="6E49A5F6" w:rsidR="00FE7A0B" w:rsidRPr="00C35724" w:rsidRDefault="00FE7A0B" w:rsidP="00FE7A0B">
      <w:pPr>
        <w:pStyle w:val="1-Textecourant"/>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Brève présentation du participant (missions</w:t>
      </w:r>
      <w:r w:rsidR="003B3180" w:rsidRPr="00C35724">
        <w:rPr>
          <w:rFonts w:asciiTheme="majorHAnsi" w:hAnsiTheme="majorHAnsi" w:cstheme="majorHAnsi"/>
        </w:rPr>
        <w:t>, activité en matière de cinéma et audiovisuel</w:t>
      </w:r>
      <w:r w:rsidRPr="00C35724">
        <w:rPr>
          <w:rFonts w:asciiTheme="majorHAnsi" w:hAnsiTheme="majorHAnsi" w:cstheme="majorHAnsi"/>
        </w:rPr>
        <w:t xml:space="preserve">) </w:t>
      </w:r>
    </w:p>
    <w:p w14:paraId="1209A774" w14:textId="77777777" w:rsidR="00FE7A0B" w:rsidRPr="00C35724" w:rsidRDefault="00FE7A0B" w:rsidP="00FE7A0B">
      <w:pPr>
        <w:pStyle w:val="1-Textecourant"/>
        <w:rPr>
          <w:rFonts w:asciiTheme="majorHAnsi" w:hAnsiTheme="majorHAnsi" w:cstheme="majorHAnsi"/>
        </w:rPr>
      </w:pPr>
    </w:p>
    <w:p w14:paraId="1769BDD9" w14:textId="77777777" w:rsidR="00FE7A0B" w:rsidRPr="00C35724" w:rsidRDefault="00FE7A0B" w:rsidP="00FE7A0B">
      <w:pPr>
        <w:pStyle w:val="1-Textecourant"/>
        <w:rPr>
          <w:rFonts w:asciiTheme="majorHAnsi" w:hAnsiTheme="majorHAnsi" w:cstheme="majorHAnsi"/>
        </w:rPr>
      </w:pPr>
    </w:p>
    <w:p w14:paraId="19EBD730" w14:textId="77777777" w:rsidR="00FE7A0B" w:rsidRPr="00C35724" w:rsidRDefault="00FE7A0B" w:rsidP="00FE7A0B">
      <w:pPr>
        <w:pStyle w:val="1-Textecourant"/>
        <w:rPr>
          <w:rFonts w:asciiTheme="majorHAnsi" w:hAnsiTheme="majorHAnsi" w:cstheme="majorHAnsi"/>
        </w:rPr>
      </w:pPr>
    </w:p>
    <w:p w14:paraId="07AB010A" w14:textId="77777777" w:rsidR="00FE7A0B" w:rsidRPr="00C35724" w:rsidRDefault="00FE7A0B" w:rsidP="00FE7A0B">
      <w:pPr>
        <w:pStyle w:val="1-Textecourant"/>
        <w:rPr>
          <w:rFonts w:asciiTheme="majorHAnsi" w:hAnsiTheme="majorHAnsi" w:cstheme="majorHAnsi"/>
        </w:rPr>
      </w:pPr>
    </w:p>
    <w:p w14:paraId="4653A3BD" w14:textId="77777777" w:rsidR="00FE7A0B" w:rsidRPr="00C35724" w:rsidRDefault="00FE7A0B" w:rsidP="00FE7A0B">
      <w:pPr>
        <w:pStyle w:val="1-Textecourant"/>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 xml:space="preserve">Quelles sont les attentes du participant concernant cette formation </w:t>
      </w:r>
    </w:p>
    <w:p w14:paraId="5E446E46" w14:textId="77777777" w:rsidR="00FE7A0B" w:rsidRPr="00C35724" w:rsidRDefault="00FE7A0B" w:rsidP="00FE7A0B">
      <w:pPr>
        <w:pStyle w:val="1-Textecourant"/>
        <w:rPr>
          <w:rFonts w:asciiTheme="majorHAnsi" w:hAnsiTheme="majorHAnsi" w:cstheme="majorHAnsi"/>
        </w:rPr>
      </w:pPr>
    </w:p>
    <w:p w14:paraId="451EF002" w14:textId="77777777" w:rsidR="00FE7A0B" w:rsidRPr="00C35724" w:rsidRDefault="00FE7A0B" w:rsidP="00FE7A0B">
      <w:pPr>
        <w:pStyle w:val="1-Textecourant"/>
        <w:rPr>
          <w:rFonts w:asciiTheme="majorHAnsi" w:hAnsiTheme="majorHAnsi" w:cstheme="majorHAnsi"/>
        </w:rPr>
      </w:pPr>
    </w:p>
    <w:p w14:paraId="4EEA616C" w14:textId="77777777" w:rsidR="00FE7A0B" w:rsidRPr="00C35724" w:rsidRDefault="00FE7A0B" w:rsidP="00FE7A0B">
      <w:pPr>
        <w:pStyle w:val="1-Textecourant"/>
        <w:rPr>
          <w:rFonts w:asciiTheme="majorHAnsi" w:hAnsiTheme="majorHAnsi" w:cstheme="majorHAnsi"/>
        </w:rPr>
      </w:pPr>
    </w:p>
    <w:p w14:paraId="10A83B96" w14:textId="77777777" w:rsidR="00FE7A0B" w:rsidRPr="00C35724" w:rsidRDefault="00FE7A0B" w:rsidP="00FE7A0B">
      <w:pPr>
        <w:pStyle w:val="1-Textecourant"/>
        <w:rPr>
          <w:rFonts w:asciiTheme="majorHAnsi" w:hAnsiTheme="majorHAnsi" w:cstheme="majorHAnsi"/>
        </w:rPr>
      </w:pPr>
    </w:p>
    <w:p w14:paraId="2102AAAF" w14:textId="77777777" w:rsidR="00FE7A0B" w:rsidRPr="00C35724" w:rsidRDefault="00FE7A0B" w:rsidP="00CE410D">
      <w:pPr>
        <w:pStyle w:val="1-Textecourant"/>
        <w:pBdr>
          <w:bottom w:val="single" w:sz="4" w:space="1" w:color="auto"/>
        </w:pBdr>
        <w:rPr>
          <w:rFonts w:asciiTheme="majorHAnsi" w:hAnsiTheme="majorHAnsi" w:cstheme="majorHAnsi"/>
        </w:rPr>
      </w:pPr>
    </w:p>
    <w:p w14:paraId="7E5AB018" w14:textId="77777777" w:rsidR="00FE7A0B" w:rsidRPr="00C35724" w:rsidRDefault="00FE7A0B" w:rsidP="00FE7A0B">
      <w:pPr>
        <w:pStyle w:val="1-Textecourant"/>
        <w:rPr>
          <w:rFonts w:asciiTheme="majorHAnsi" w:hAnsiTheme="majorHAnsi" w:cstheme="majorHAnsi"/>
          <w:sz w:val="12"/>
          <w:szCs w:val="12"/>
        </w:rPr>
      </w:pPr>
    </w:p>
    <w:p w14:paraId="78229595" w14:textId="77777777" w:rsidR="00FE7A0B" w:rsidRPr="00F03A9B" w:rsidRDefault="00FE7A0B" w:rsidP="00FE7A0B">
      <w:pPr>
        <w:pStyle w:val="1-Textecourant"/>
        <w:rPr>
          <w:rFonts w:asciiTheme="majorHAnsi" w:hAnsiTheme="majorHAnsi" w:cstheme="majorHAnsi"/>
          <w:b/>
        </w:rPr>
      </w:pPr>
      <w:r w:rsidRPr="00F03A9B">
        <w:rPr>
          <w:rFonts w:asciiTheme="majorHAnsi" w:hAnsiTheme="majorHAnsi" w:cstheme="majorHAnsi"/>
          <w:b/>
        </w:rPr>
        <w:t>Informations concernant la prise en charge de la formation :</w:t>
      </w:r>
    </w:p>
    <w:p w14:paraId="61D1618C" w14:textId="77777777" w:rsidR="00FE7A0B" w:rsidRPr="00C35724" w:rsidRDefault="00FE7A0B" w:rsidP="00FE7A0B">
      <w:pPr>
        <w:pStyle w:val="1-Textecourant"/>
        <w:rPr>
          <w:rFonts w:asciiTheme="majorHAnsi" w:hAnsiTheme="majorHAnsi" w:cstheme="majorHAnsi"/>
        </w:rPr>
      </w:pPr>
    </w:p>
    <w:p w14:paraId="41BA1A59" w14:textId="218B3BC2"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Collectivité ou établissement :</w:t>
      </w:r>
      <w:r w:rsidR="00CE410D" w:rsidRPr="00C35724">
        <w:rPr>
          <w:rFonts w:asciiTheme="majorHAnsi" w:hAnsiTheme="majorHAnsi" w:cstheme="majorHAnsi"/>
        </w:rPr>
        <w:t xml:space="preserve"> </w:t>
      </w:r>
    </w:p>
    <w:p w14:paraId="1DD97F24" w14:textId="75803E64" w:rsidR="003B3180"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 xml:space="preserve">Adresse : </w:t>
      </w:r>
    </w:p>
    <w:p w14:paraId="3D1882E1" w14:textId="53E67604" w:rsidR="00FE7A0B" w:rsidRPr="00C35724" w:rsidRDefault="003B3180"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 xml:space="preserve">Code postal et ville : </w:t>
      </w:r>
    </w:p>
    <w:p w14:paraId="74C5A7AC" w14:textId="4B4A62AD"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w:t>
      </w:r>
      <w:r w:rsidRPr="00C35724">
        <w:rPr>
          <w:rFonts w:asciiTheme="majorHAnsi" w:hAnsiTheme="majorHAnsi" w:cstheme="majorHAnsi"/>
        </w:rPr>
        <w:t xml:space="preserve"> Adresse de facturation (si différente) :</w:t>
      </w:r>
      <w:r w:rsidR="00CE410D" w:rsidRPr="00C35724">
        <w:rPr>
          <w:rFonts w:asciiTheme="majorHAnsi" w:hAnsiTheme="majorHAnsi" w:cstheme="majorHAnsi"/>
        </w:rPr>
        <w:t xml:space="preserve"> </w:t>
      </w:r>
    </w:p>
    <w:p w14:paraId="6E9AB8FE" w14:textId="7FB85DE9"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lastRenderedPageBreak/>
        <w:t xml:space="preserve">* </w:t>
      </w:r>
      <w:r w:rsidRPr="00C35724">
        <w:rPr>
          <w:rFonts w:asciiTheme="majorHAnsi" w:hAnsiTheme="majorHAnsi" w:cstheme="majorHAnsi"/>
        </w:rPr>
        <w:t>Personne à contacter au service Formation :</w:t>
      </w:r>
      <w:r w:rsidR="00CE410D" w:rsidRPr="00C35724">
        <w:rPr>
          <w:rFonts w:asciiTheme="majorHAnsi" w:hAnsiTheme="majorHAnsi" w:cstheme="majorHAnsi"/>
        </w:rPr>
        <w:t xml:space="preserve"> </w:t>
      </w:r>
    </w:p>
    <w:p w14:paraId="672B26FF" w14:textId="5EF7B665"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 xml:space="preserve">Téléphone et mail : </w:t>
      </w:r>
    </w:p>
    <w:p w14:paraId="4C899FFA" w14:textId="7BC9579F" w:rsidR="00FE7A0B"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Personne à contacter au service Facturation :</w:t>
      </w:r>
      <w:r w:rsidR="00CE410D" w:rsidRPr="00C35724">
        <w:rPr>
          <w:rFonts w:asciiTheme="majorHAnsi" w:hAnsiTheme="majorHAnsi" w:cstheme="majorHAnsi"/>
        </w:rPr>
        <w:t xml:space="preserve"> </w:t>
      </w:r>
    </w:p>
    <w:p w14:paraId="6AAA16CF" w14:textId="575BE768" w:rsidR="003B3180" w:rsidRPr="00C35724" w:rsidRDefault="00FE7A0B" w:rsidP="00C35724">
      <w:pPr>
        <w:pStyle w:val="1-Textecourant"/>
        <w:spacing w:after="120"/>
        <w:rPr>
          <w:rFonts w:asciiTheme="majorHAnsi" w:hAnsiTheme="majorHAnsi" w:cstheme="majorHAnsi"/>
        </w:rPr>
      </w:pPr>
      <w:r w:rsidRPr="00C35724">
        <w:rPr>
          <w:rFonts w:asciiTheme="majorHAnsi" w:hAnsiTheme="majorHAnsi" w:cstheme="majorHAnsi"/>
          <w:color w:val="FF0000"/>
        </w:rPr>
        <w:t xml:space="preserve">* </w:t>
      </w:r>
      <w:r w:rsidRPr="00C35724">
        <w:rPr>
          <w:rFonts w:asciiTheme="majorHAnsi" w:hAnsiTheme="majorHAnsi" w:cstheme="majorHAnsi"/>
        </w:rPr>
        <w:t>Té</w:t>
      </w:r>
      <w:r w:rsidR="00C35724">
        <w:rPr>
          <w:rFonts w:asciiTheme="majorHAnsi" w:hAnsiTheme="majorHAnsi" w:cstheme="majorHAnsi"/>
        </w:rPr>
        <w:t>l</w:t>
      </w:r>
      <w:r w:rsidRPr="00C35724">
        <w:rPr>
          <w:rFonts w:asciiTheme="majorHAnsi" w:hAnsiTheme="majorHAnsi" w:cstheme="majorHAnsi"/>
        </w:rPr>
        <w:t xml:space="preserve">éphone et mail : </w:t>
      </w:r>
    </w:p>
    <w:p w14:paraId="2353234E" w14:textId="77777777" w:rsidR="003B3180" w:rsidRPr="00C35724" w:rsidRDefault="003B3180" w:rsidP="003B3180">
      <w:pPr>
        <w:pStyle w:val="1-Textecourant"/>
        <w:rPr>
          <w:rFonts w:asciiTheme="majorHAnsi" w:hAnsiTheme="majorHAnsi" w:cstheme="majorHAnsi"/>
        </w:rPr>
      </w:pPr>
    </w:p>
    <w:p w14:paraId="5A1AB7F8" w14:textId="77777777" w:rsidR="003B3180" w:rsidRPr="00C35724"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C35724">
        <w:rPr>
          <w:rFonts w:asciiTheme="majorHAnsi" w:hAnsiTheme="majorHAnsi" w:cstheme="majorHAnsi"/>
          <w:sz w:val="20"/>
          <w:szCs w:val="20"/>
        </w:rPr>
        <w:t xml:space="preserve">Adhésion </w:t>
      </w:r>
      <w:r w:rsidR="003B3180" w:rsidRPr="00C35724">
        <w:rPr>
          <w:rFonts w:asciiTheme="majorHAnsi" w:hAnsiTheme="majorHAnsi" w:cstheme="majorHAnsi"/>
          <w:sz w:val="20"/>
          <w:szCs w:val="20"/>
        </w:rPr>
        <w:t>à Images en bibliothèques</w:t>
      </w:r>
    </w:p>
    <w:p w14:paraId="6B6F16A6" w14:textId="77777777" w:rsidR="003B3180"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C35724">
        <w:rPr>
          <w:rFonts w:asciiTheme="majorHAnsi" w:hAnsiTheme="majorHAnsi" w:cstheme="majorHAnsi"/>
          <w:sz w:val="20"/>
          <w:szCs w:val="20"/>
        </w:rPr>
        <w:t>- pour</w:t>
      </w:r>
      <w:r w:rsidR="00ED49CA" w:rsidRPr="00C35724">
        <w:rPr>
          <w:rFonts w:asciiTheme="majorHAnsi" w:hAnsiTheme="majorHAnsi" w:cstheme="majorHAnsi"/>
          <w:sz w:val="20"/>
          <w:szCs w:val="20"/>
        </w:rPr>
        <w:t xml:space="preserve"> une bibliothèque / structure seule : 110</w:t>
      </w:r>
      <w:r w:rsidRPr="00C35724">
        <w:rPr>
          <w:rFonts w:asciiTheme="majorHAnsi" w:hAnsiTheme="majorHAnsi" w:cstheme="majorHAnsi"/>
          <w:sz w:val="20"/>
          <w:szCs w:val="20"/>
        </w:rPr>
        <w:t>€</w:t>
      </w:r>
    </w:p>
    <w:p w14:paraId="33B5F325" w14:textId="6A83F98F" w:rsidR="003B3180"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C35724">
        <w:rPr>
          <w:rFonts w:asciiTheme="majorHAnsi" w:hAnsiTheme="majorHAnsi" w:cstheme="majorHAnsi"/>
          <w:sz w:val="20"/>
          <w:szCs w:val="20"/>
        </w:rPr>
        <w:t>- pour une petite bibliothèque</w:t>
      </w:r>
      <w:r w:rsidR="00ED49CA" w:rsidRPr="00C35724">
        <w:rPr>
          <w:rFonts w:asciiTheme="majorHAnsi" w:hAnsiTheme="majorHAnsi" w:cstheme="majorHAnsi"/>
          <w:sz w:val="20"/>
          <w:szCs w:val="20"/>
        </w:rPr>
        <w:t xml:space="preserve"> (ville de </w:t>
      </w:r>
      <w:r w:rsidR="002027C2" w:rsidRPr="00C35724">
        <w:rPr>
          <w:rFonts w:asciiTheme="majorHAnsi" w:hAnsiTheme="majorHAnsi" w:cstheme="majorHAnsi"/>
          <w:sz w:val="20"/>
          <w:szCs w:val="20"/>
        </w:rPr>
        <w:t>moins de 10 000 habitants) : 60</w:t>
      </w:r>
      <w:r w:rsidRPr="00C35724">
        <w:rPr>
          <w:rFonts w:asciiTheme="majorHAnsi" w:hAnsiTheme="majorHAnsi" w:cstheme="majorHAnsi"/>
          <w:sz w:val="20"/>
          <w:szCs w:val="20"/>
        </w:rPr>
        <w:t>€</w:t>
      </w:r>
    </w:p>
    <w:p w14:paraId="54CAA595" w14:textId="77777777" w:rsidR="003B3180"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C35724">
        <w:rPr>
          <w:rFonts w:asciiTheme="majorHAnsi" w:hAnsiTheme="majorHAnsi" w:cstheme="majorHAnsi"/>
          <w:sz w:val="20"/>
          <w:szCs w:val="20"/>
        </w:rPr>
        <w:t>- p</w:t>
      </w:r>
      <w:r w:rsidR="00ED49CA" w:rsidRPr="00C35724">
        <w:rPr>
          <w:rFonts w:asciiTheme="majorHAnsi" w:hAnsiTheme="majorHAnsi" w:cstheme="majorHAnsi"/>
          <w:sz w:val="20"/>
          <w:szCs w:val="20"/>
        </w:rPr>
        <w:t>our un réseau de bibliothèques : tarif dégressif</w:t>
      </w:r>
    </w:p>
    <w:p w14:paraId="57572E3A" w14:textId="6A50A15B" w:rsidR="002027C2"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C35724">
        <w:rPr>
          <w:rFonts w:asciiTheme="majorHAnsi" w:hAnsiTheme="majorHAnsi" w:cstheme="majorHAnsi"/>
          <w:sz w:val="20"/>
          <w:szCs w:val="20"/>
        </w:rPr>
        <w:t xml:space="preserve">- </w:t>
      </w:r>
      <w:r w:rsidR="00ED49CA" w:rsidRPr="00C35724">
        <w:rPr>
          <w:rFonts w:asciiTheme="majorHAnsi" w:hAnsiTheme="majorHAnsi" w:cstheme="majorHAnsi"/>
          <w:sz w:val="20"/>
          <w:szCs w:val="20"/>
        </w:rPr>
        <w:t>pour une bibliothèque départementale :</w:t>
      </w:r>
      <w:r w:rsidRPr="00C35724">
        <w:rPr>
          <w:rFonts w:asciiTheme="majorHAnsi" w:hAnsiTheme="majorHAnsi" w:cstheme="majorHAnsi"/>
          <w:sz w:val="20"/>
          <w:szCs w:val="20"/>
        </w:rPr>
        <w:t xml:space="preserve"> a</w:t>
      </w:r>
      <w:r w:rsidR="00ED49CA" w:rsidRPr="00C35724">
        <w:rPr>
          <w:rFonts w:asciiTheme="majorHAnsi" w:hAnsiTheme="majorHAnsi" w:cstheme="majorHAnsi"/>
          <w:sz w:val="20"/>
          <w:szCs w:val="20"/>
        </w:rPr>
        <w:t>dhésion simple</w:t>
      </w:r>
      <w:r w:rsidR="002027C2" w:rsidRPr="00C35724">
        <w:rPr>
          <w:rFonts w:asciiTheme="majorHAnsi" w:hAnsiTheme="majorHAnsi" w:cstheme="majorHAnsi"/>
          <w:sz w:val="20"/>
          <w:szCs w:val="20"/>
        </w:rPr>
        <w:t> :</w:t>
      </w:r>
      <w:r w:rsidRPr="00C35724">
        <w:rPr>
          <w:rFonts w:asciiTheme="majorHAnsi" w:hAnsiTheme="majorHAnsi" w:cstheme="majorHAnsi"/>
          <w:sz w:val="20"/>
          <w:szCs w:val="20"/>
        </w:rPr>
        <w:t xml:space="preserve"> 150€ </w:t>
      </w:r>
      <w:r w:rsidR="002027C2" w:rsidRPr="00C35724">
        <w:rPr>
          <w:rFonts w:asciiTheme="majorHAnsi" w:hAnsiTheme="majorHAnsi" w:cstheme="majorHAnsi"/>
          <w:sz w:val="20"/>
          <w:szCs w:val="20"/>
        </w:rPr>
        <w:t>/ Adhésion réseau : 500</w:t>
      </w:r>
      <w:r w:rsidRPr="00C35724">
        <w:rPr>
          <w:rFonts w:asciiTheme="majorHAnsi" w:hAnsiTheme="majorHAnsi" w:cstheme="majorHAnsi"/>
          <w:sz w:val="20"/>
          <w:szCs w:val="20"/>
        </w:rPr>
        <w:t>€</w:t>
      </w:r>
    </w:p>
    <w:p w14:paraId="4BF89D27" w14:textId="77777777" w:rsidR="003B3180"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C35724">
        <w:rPr>
          <w:rFonts w:asciiTheme="majorHAnsi" w:hAnsiTheme="majorHAnsi" w:cstheme="majorHAnsi"/>
          <w:sz w:val="20"/>
          <w:szCs w:val="20"/>
        </w:rPr>
        <w:t xml:space="preserve">Pour en savoir plus, contactez l’équipe d’Images en bibliothèques : </w:t>
      </w:r>
    </w:p>
    <w:p w14:paraId="0EB8D25F" w14:textId="46D96A1B" w:rsidR="003B3180" w:rsidRPr="00C35724"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C35724">
        <w:rPr>
          <w:rFonts w:asciiTheme="majorHAnsi" w:hAnsiTheme="majorHAnsi" w:cstheme="majorHAnsi"/>
          <w:sz w:val="20"/>
          <w:szCs w:val="20"/>
        </w:rPr>
        <w:t xml:space="preserve">01 43 38 07 97 /  </w:t>
      </w:r>
      <w:hyperlink r:id="rId8" w:history="1">
        <w:r w:rsidRPr="00C35724">
          <w:rPr>
            <w:rStyle w:val="Lienhypertexte"/>
            <w:rFonts w:asciiTheme="majorHAnsi" w:hAnsiTheme="majorHAnsi" w:cstheme="majorHAnsi"/>
            <w:sz w:val="20"/>
            <w:szCs w:val="20"/>
          </w:rPr>
          <w:t>ib@imagesenbibliotheques.fr</w:t>
        </w:r>
      </w:hyperlink>
      <w:r w:rsidRPr="00C35724">
        <w:rPr>
          <w:rFonts w:asciiTheme="majorHAnsi" w:hAnsiTheme="majorHAnsi" w:cstheme="majorHAnsi"/>
          <w:sz w:val="20"/>
          <w:szCs w:val="20"/>
        </w:rPr>
        <w:t xml:space="preserve"> </w:t>
      </w:r>
    </w:p>
    <w:p w14:paraId="084F9B70" w14:textId="77777777" w:rsidR="00BD4212" w:rsidRPr="00C35724" w:rsidRDefault="00BD4212" w:rsidP="00ED49CA">
      <w:pPr>
        <w:pStyle w:val="1-Textecourant"/>
        <w:rPr>
          <w:rFonts w:asciiTheme="majorHAnsi" w:hAnsiTheme="majorHAnsi" w:cstheme="majorHAnsi"/>
        </w:rPr>
      </w:pPr>
    </w:p>
    <w:p w14:paraId="710AD893" w14:textId="77777777" w:rsidR="00BD4212" w:rsidRPr="00C35724" w:rsidRDefault="00BD4212" w:rsidP="00ED49CA">
      <w:pPr>
        <w:pStyle w:val="1-Textecourant"/>
        <w:rPr>
          <w:rFonts w:asciiTheme="majorHAnsi" w:hAnsiTheme="majorHAnsi" w:cstheme="majorHAnsi"/>
        </w:rPr>
      </w:pPr>
    </w:p>
    <w:sectPr w:rsidR="00BD4212" w:rsidRPr="00C35724" w:rsidSect="00FE7A0B">
      <w:headerReference w:type="default" r:id="rId9"/>
      <w:footerReference w:type="default" r:id="rId10"/>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1348" w14:textId="77777777" w:rsidR="00CF458D" w:rsidRDefault="00CF458D" w:rsidP="00FE7A0B">
      <w:r>
        <w:separator/>
      </w:r>
    </w:p>
  </w:endnote>
  <w:endnote w:type="continuationSeparator" w:id="0">
    <w:p w14:paraId="716E54BA" w14:textId="77777777" w:rsidR="00CF458D" w:rsidRDefault="00CF458D"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ell Centennial Address">
    <w:altName w:val="Calibri"/>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cher Semibold">
    <w:altName w:val="Calibri"/>
    <w:panose1 w:val="020B0604020202020204"/>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EFF" w:usb1="C000785B" w:usb2="00000009" w:usb3="00000000" w:csb0="000001FF" w:csb1="00000000"/>
  </w:font>
  <w:font w:name="Archer Bold">
    <w:altName w:val="Calibri"/>
    <w:panose1 w:val="020B0604020202020204"/>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Roboto Regular">
    <w:altName w:val="Roboto"/>
    <w:panose1 w:val="020B0604020202020204"/>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A655" w14:textId="3504715F" w:rsidR="00161556" w:rsidRPr="00ED49CA" w:rsidRDefault="00161556"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E5BF" w14:textId="77777777" w:rsidR="00CF458D" w:rsidRDefault="00CF458D" w:rsidP="00FE7A0B">
      <w:r>
        <w:separator/>
      </w:r>
    </w:p>
  </w:footnote>
  <w:footnote w:type="continuationSeparator" w:id="0">
    <w:p w14:paraId="7CAC40CA" w14:textId="77777777" w:rsidR="00CF458D" w:rsidRDefault="00CF458D"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F772" w14:textId="77777777" w:rsidR="00161556" w:rsidRDefault="00161556"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161556" w:rsidRDefault="001615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174998"/>
    <w:multiLevelType w:val="hybridMultilevel"/>
    <w:tmpl w:val="17F43C8C"/>
    <w:lvl w:ilvl="0" w:tplc="8C60E3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537D5"/>
    <w:multiLevelType w:val="multilevel"/>
    <w:tmpl w:val="67F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A78FE"/>
    <w:multiLevelType w:val="hybridMultilevel"/>
    <w:tmpl w:val="F4C00650"/>
    <w:lvl w:ilvl="0" w:tplc="BC2EDB9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42545A"/>
    <w:multiLevelType w:val="hybridMultilevel"/>
    <w:tmpl w:val="7AC079D2"/>
    <w:lvl w:ilvl="0" w:tplc="0000044D">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771FC7"/>
    <w:multiLevelType w:val="hybridMultilevel"/>
    <w:tmpl w:val="8D846FBA"/>
    <w:lvl w:ilvl="0" w:tplc="7EAE3C9A">
      <w:start w:val="1"/>
      <w:numFmt w:val="bullet"/>
      <w:lvlText w:val=""/>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9770A"/>
    <w:rsid w:val="000D1422"/>
    <w:rsid w:val="000D50BA"/>
    <w:rsid w:val="00161556"/>
    <w:rsid w:val="00171934"/>
    <w:rsid w:val="001C70A3"/>
    <w:rsid w:val="001D5C8C"/>
    <w:rsid w:val="001F0AEF"/>
    <w:rsid w:val="002010F7"/>
    <w:rsid w:val="002027C2"/>
    <w:rsid w:val="00232C5A"/>
    <w:rsid w:val="00285414"/>
    <w:rsid w:val="002B48FB"/>
    <w:rsid w:val="002D2D3B"/>
    <w:rsid w:val="002E2FB8"/>
    <w:rsid w:val="003104B0"/>
    <w:rsid w:val="00320D05"/>
    <w:rsid w:val="00334022"/>
    <w:rsid w:val="0037781E"/>
    <w:rsid w:val="003876C3"/>
    <w:rsid w:val="003B3180"/>
    <w:rsid w:val="003C05E2"/>
    <w:rsid w:val="004432B1"/>
    <w:rsid w:val="004576F5"/>
    <w:rsid w:val="00487D55"/>
    <w:rsid w:val="004B1977"/>
    <w:rsid w:val="004F684D"/>
    <w:rsid w:val="00551E37"/>
    <w:rsid w:val="00594A2D"/>
    <w:rsid w:val="005E2F15"/>
    <w:rsid w:val="005F0FAA"/>
    <w:rsid w:val="006C5A65"/>
    <w:rsid w:val="006C5FCD"/>
    <w:rsid w:val="00723F1E"/>
    <w:rsid w:val="00776D49"/>
    <w:rsid w:val="007E3464"/>
    <w:rsid w:val="007F26AC"/>
    <w:rsid w:val="00822FCA"/>
    <w:rsid w:val="00860D71"/>
    <w:rsid w:val="00873311"/>
    <w:rsid w:val="008A639B"/>
    <w:rsid w:val="00905455"/>
    <w:rsid w:val="00970D9B"/>
    <w:rsid w:val="009E3D86"/>
    <w:rsid w:val="00A14239"/>
    <w:rsid w:val="00A75DC3"/>
    <w:rsid w:val="00A775B0"/>
    <w:rsid w:val="00AB5E45"/>
    <w:rsid w:val="00BD3C63"/>
    <w:rsid w:val="00BD4212"/>
    <w:rsid w:val="00C10B52"/>
    <w:rsid w:val="00C35724"/>
    <w:rsid w:val="00C655FF"/>
    <w:rsid w:val="00CE410D"/>
    <w:rsid w:val="00CF458D"/>
    <w:rsid w:val="00D53B2E"/>
    <w:rsid w:val="00D54893"/>
    <w:rsid w:val="00D738D9"/>
    <w:rsid w:val="00E07733"/>
    <w:rsid w:val="00E75B98"/>
    <w:rsid w:val="00E76EC5"/>
    <w:rsid w:val="00E82BC0"/>
    <w:rsid w:val="00EA7849"/>
    <w:rsid w:val="00ED49CA"/>
    <w:rsid w:val="00ED4D9B"/>
    <w:rsid w:val="00F03A9B"/>
    <w:rsid w:val="00F527E4"/>
    <w:rsid w:val="00F560E3"/>
    <w:rsid w:val="00FE7A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970D9B"/>
    <w:rPr>
      <w:color w:val="605E5C"/>
      <w:shd w:val="clear" w:color="auto" w:fill="E1DFDD"/>
    </w:rPr>
  </w:style>
  <w:style w:type="paragraph" w:styleId="Paragraphedeliste">
    <w:name w:val="List Paragraph"/>
    <w:basedOn w:val="Normal"/>
    <w:uiPriority w:val="34"/>
    <w:qFormat/>
    <w:rsid w:val="001F0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365107129">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1195845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imagesenbibliotheques.fr" TargetMode="External"/><Relationship Id="rId3" Type="http://schemas.openxmlformats.org/officeDocument/2006/relationships/settings" Target="settings.xml"/><Relationship Id="rId7" Type="http://schemas.openxmlformats.org/officeDocument/2006/relationships/hyperlink" Target="mailto:e.roc@imagesenbibliothequ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585</Words>
  <Characters>3223</Characters>
  <Application>Microsoft Office Word</Application>
  <DocSecurity>0</DocSecurity>
  <Lines>26</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Microsoft Office User</cp:lastModifiedBy>
  <cp:revision>3</cp:revision>
  <cp:lastPrinted>2017-09-08T15:54:00Z</cp:lastPrinted>
  <dcterms:created xsi:type="dcterms:W3CDTF">2020-11-17T16:09:00Z</dcterms:created>
  <dcterms:modified xsi:type="dcterms:W3CDTF">2021-08-26T13:20:00Z</dcterms:modified>
</cp:coreProperties>
</file>